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49" w:rsidRPr="00BB1FDD" w:rsidRDefault="00D02B11" w:rsidP="00D0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t xml:space="preserve">                </w:t>
      </w:r>
      <w:r w:rsidR="00626A49" w:rsidRPr="00BB1FDD">
        <w:rPr>
          <w:rFonts w:ascii="Times New Roman" w:hAnsi="Times New Roman" w:cs="Times New Roman"/>
          <w:color w:val="191919"/>
          <w:sz w:val="24"/>
          <w:szCs w:val="24"/>
        </w:rPr>
        <w:t>Программа внеурочной деятельности</w:t>
      </w:r>
      <w:r w:rsidR="00626A4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6A49" w:rsidRPr="00BB1FDD">
        <w:rPr>
          <w:rFonts w:ascii="Times New Roman" w:hAnsi="Times New Roman" w:cs="Times New Roman"/>
          <w:color w:val="191919"/>
          <w:sz w:val="24"/>
          <w:szCs w:val="24"/>
        </w:rPr>
        <w:t>«В мире книг» предназначена для работы с детьми 1-4 классов</w:t>
      </w:r>
      <w:r w:rsidR="00626A49">
        <w:rPr>
          <w:rFonts w:ascii="Times New Roman" w:hAnsi="Times New Roman" w:cs="Times New Roman"/>
          <w:color w:val="191919"/>
          <w:sz w:val="24"/>
          <w:szCs w:val="24"/>
        </w:rPr>
        <w:t xml:space="preserve">; </w:t>
      </w:r>
      <w:r w:rsidR="00626A49" w:rsidRPr="00BB1FDD">
        <w:rPr>
          <w:rFonts w:ascii="Times New Roman" w:hAnsi="Times New Roman" w:cs="Times New Roman"/>
          <w:color w:val="191919"/>
          <w:sz w:val="24"/>
          <w:szCs w:val="24"/>
        </w:rPr>
        <w:t>способствует расширению читательского пространства,</w:t>
      </w:r>
      <w:r w:rsidR="00626A4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6A49" w:rsidRPr="00BB1FDD">
        <w:rPr>
          <w:rFonts w:ascii="Times New Roman" w:hAnsi="Times New Roman" w:cs="Times New Roman"/>
          <w:color w:val="191919"/>
          <w:sz w:val="24"/>
          <w:szCs w:val="24"/>
        </w:rPr>
        <w:t>реализации дифференцированного обучения и развитию индивидуальных возможностей каждого ребёнка, воспитанию ученика-читателя. Занятия помогут решать задачи эмоционального,</w:t>
      </w:r>
      <w:r w:rsidR="00626A4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6A49" w:rsidRPr="00BB1FDD">
        <w:rPr>
          <w:rFonts w:ascii="Times New Roman" w:hAnsi="Times New Roman" w:cs="Times New Roman"/>
          <w:color w:val="191919"/>
          <w:sz w:val="24"/>
          <w:szCs w:val="24"/>
        </w:rPr>
        <w:t>творческого, литературного, интеллектуального развития ребёнка,</w:t>
      </w:r>
      <w:r w:rsidR="00626A4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6A49" w:rsidRPr="00BB1FDD">
        <w:rPr>
          <w:rFonts w:ascii="Times New Roman" w:hAnsi="Times New Roman" w:cs="Times New Roman"/>
          <w:color w:val="191919"/>
          <w:sz w:val="24"/>
          <w:szCs w:val="24"/>
        </w:rPr>
        <w:t>а также проблемы нравственно-этического воспитания, так как чтение</w:t>
      </w:r>
      <w:r w:rsidR="00626A4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6A49" w:rsidRPr="00BB1FDD">
        <w:rPr>
          <w:rFonts w:ascii="Times New Roman" w:hAnsi="Times New Roman" w:cs="Times New Roman"/>
          <w:color w:val="191919"/>
          <w:sz w:val="24"/>
          <w:szCs w:val="24"/>
        </w:rPr>
        <w:t>для ребёнка — и труд, и творчество, и новые открытия, и удовольствие,</w:t>
      </w:r>
      <w:r w:rsidR="00626A4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6A49" w:rsidRPr="00BB1FDD">
        <w:rPr>
          <w:rFonts w:ascii="Times New Roman" w:hAnsi="Times New Roman" w:cs="Times New Roman"/>
          <w:color w:val="191919"/>
          <w:sz w:val="24"/>
          <w:szCs w:val="24"/>
        </w:rPr>
        <w:t>и самовоспитание.</w:t>
      </w:r>
    </w:p>
    <w:p w:rsidR="00626A49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Планируемые результаты освоения программы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Личностные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осознание значимости чтения для личного развития;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формирование потребности в систематическом чтении.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Cs/>
          <w:color w:val="191919"/>
          <w:sz w:val="24"/>
          <w:szCs w:val="24"/>
        </w:rPr>
        <w:t>Предметные умения</w:t>
      </w: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: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— использовать разные виды чтения (ознакомительное, </w:t>
      </w:r>
      <w:proofErr w:type="spell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изучающее</w:t>
      </w:r>
      <w:proofErr w:type="gram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,в</w:t>
      </w:r>
      <w:proofErr w:type="gramEnd"/>
      <w:r w:rsidRPr="00BB1FDD">
        <w:rPr>
          <w:rFonts w:ascii="Times New Roman" w:hAnsi="Times New Roman" w:cs="Times New Roman"/>
          <w:color w:val="191919"/>
          <w:sz w:val="24"/>
          <w:szCs w:val="24"/>
        </w:rPr>
        <w:t>ыборочное</w:t>
      </w:r>
      <w:proofErr w:type="spellEnd"/>
      <w:r w:rsidRPr="00BB1FDD">
        <w:rPr>
          <w:rFonts w:ascii="Times New Roman" w:hAnsi="Times New Roman" w:cs="Times New Roman"/>
          <w:color w:val="191919"/>
          <w:sz w:val="24"/>
          <w:szCs w:val="24"/>
        </w:rPr>
        <w:t>, поисковое);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самостоятельно выбирать интересующую литературу;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пользоваться справочными источниками для понимания и получения дополнительной информации.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91919"/>
          <w:sz w:val="24"/>
          <w:szCs w:val="24"/>
        </w:rPr>
      </w:pP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91919"/>
          <w:sz w:val="24"/>
          <w:szCs w:val="24"/>
        </w:rPr>
      </w:pPr>
      <w:proofErr w:type="spellStart"/>
      <w:r w:rsidRPr="00BB1FDD">
        <w:rPr>
          <w:rFonts w:ascii="Times New Roman" w:hAnsi="Times New Roman" w:cs="Times New Roman"/>
          <w:b/>
          <w:iCs/>
          <w:color w:val="191919"/>
          <w:sz w:val="24"/>
          <w:szCs w:val="24"/>
        </w:rPr>
        <w:t>Метапредметные</w:t>
      </w:r>
      <w:proofErr w:type="spellEnd"/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Регулятивные умения: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работать с книгой, пользуясь алгоритмом учебных действий;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самостоятельно работать с новым произведением;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работать в парах и группах, участвовать в проектной деятельности, литературных играх;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определять свою роль в общей работе и оценивать свои результаты.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Познавательные учебные умения</w:t>
      </w:r>
      <w:r w:rsidRPr="00BB1FDD">
        <w:rPr>
          <w:rFonts w:ascii="Times New Roman" w:hAnsi="Times New Roman" w:cs="Times New Roman"/>
          <w:i/>
          <w:iCs/>
          <w:color w:val="191919"/>
          <w:sz w:val="24"/>
          <w:szCs w:val="24"/>
        </w:rPr>
        <w:t>: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прогнозировать содержание книги до чтения, используя информацию из аппарата книги;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отбирать книги по теме, жанру и авторской принадлежности;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ориентироваться в мире книг (работа с каталогом, с открытым библиотечным фондом);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составлять краткие аннотации к прочитанным книгам;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пользоваться словарями, справочниками, энциклопедиями.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Коммуникативные учебные умения: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— участвовать в беседе о прочитанной книге, выражать своё </w:t>
      </w:r>
      <w:proofErr w:type="spell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мнениеи</w:t>
      </w:r>
      <w:proofErr w:type="spellEnd"/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аргументировать свою точку зрения;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— оценивать поведение героев с точки зрения морали, </w:t>
      </w:r>
      <w:proofErr w:type="spell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формироватьсвою</w:t>
      </w:r>
      <w:proofErr w:type="spellEnd"/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этическую позицию;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высказывать своё суждение об оформлении и структуре книги;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участвовать в конкурсах чтецов и рассказчиков;</w:t>
      </w:r>
    </w:p>
    <w:p w:rsidR="00626A49" w:rsidRPr="00BB1FDD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— соблюдать правила общения и поведения в школе, библиотеке. </w:t>
      </w:r>
    </w:p>
    <w:p w:rsidR="00626A49" w:rsidRDefault="00D02B11" w:rsidP="00D02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                         </w:t>
      </w:r>
      <w:r w:rsidR="00626A49" w:rsidRPr="00B7563B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Содержание программы </w:t>
      </w:r>
      <w:r w:rsidR="00626A49">
        <w:rPr>
          <w:rFonts w:ascii="Times New Roman" w:hAnsi="Times New Roman" w:cs="Times New Roman"/>
          <w:b/>
          <w:bCs/>
          <w:color w:val="191919"/>
          <w:sz w:val="28"/>
          <w:szCs w:val="28"/>
        </w:rPr>
        <w:t>2 класс (34</w:t>
      </w:r>
      <w:r w:rsidR="00626A49"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626A49" w:rsidRPr="00F4272E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594"/>
        <w:gridCol w:w="2951"/>
        <w:gridCol w:w="992"/>
        <w:gridCol w:w="6379"/>
      </w:tblGrid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1" w:type="dxa"/>
          </w:tcPr>
          <w:p w:rsidR="00DB5F29" w:rsidRDefault="00DB5F29" w:rsidP="00D0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Кол-во часов</w:t>
            </w:r>
          </w:p>
        </w:tc>
        <w:tc>
          <w:tcPr>
            <w:tcW w:w="6379" w:type="dxa"/>
          </w:tcPr>
          <w:p w:rsidR="00DB5F29" w:rsidRDefault="00DB5F29" w:rsidP="00D0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Содержание</w:t>
            </w: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Книгочей — любитель чтения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Библиотека. Библиотечный формуляр.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книги по каталогам. Алфавитный каталог. 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азначение биб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лиотечного каталога. Работа с каталожной карточкой.</w:t>
            </w: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DB5F29" w:rsidRDefault="00DB5F29" w:rsidP="00707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Книга, здравствуй 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B5F29" w:rsidRPr="00F4272E" w:rsidRDefault="00DB5F29" w:rsidP="00707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Роль книги в жизни человека. Учебная книга и её справочный аппарат.</w:t>
            </w:r>
          </w:p>
          <w:p w:rsidR="00DB5F29" w:rsidRPr="00707B45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Художественные книги. Художники-оформители. Иллюстрации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книге и их роль. Правила работы с книгой.</w:t>
            </w: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1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о твоих ровесниках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B5F29" w:rsidRPr="00F4272E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ниги-сборники В. Осеевой, Е. Пермяка, В. Драгунского, Н. Носова</w:t>
            </w:r>
          </w:p>
          <w:p w:rsidR="00DB5F29" w:rsidRPr="00F4272E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других детских писателей.</w:t>
            </w:r>
          </w:p>
          <w:p w:rsidR="00DB5F29" w:rsidRPr="00F4272E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журналы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«Почитай-ка», «Зёрнышко» (элек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тронная версия).</w:t>
            </w:r>
          </w:p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ечные плакаты «Герои-ровесники».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Живой журнал «Парад героев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-сверстников».</w:t>
            </w: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2951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Крупицы народной мудрости. Книги-сборники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B5F29" w:rsidRPr="00F4272E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малых жанров ф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ольклора. Пословицы. Темы посло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виц. </w:t>
            </w:r>
          </w:p>
          <w:p w:rsidR="00DB5F29" w:rsidRPr="00F4272E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Загадки. Темы загадок. </w:t>
            </w:r>
          </w:p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Скороговорки. </w:t>
            </w: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Писатели-сказочники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B5F29" w:rsidRPr="007E2F72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 книг с литературными сказками. Обзор выставки.</w:t>
            </w:r>
          </w:p>
          <w:p w:rsidR="00DB5F29" w:rsidRPr="007E2F72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писателей-сказочников. П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оиск книги в открытом библиотеч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ном фонде. </w:t>
            </w:r>
          </w:p>
          <w:p w:rsidR="00DB5F29" w:rsidRDefault="00DB5F29" w:rsidP="00626A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Книги о детях 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B5F29" w:rsidRPr="007E2F72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о детях и для детей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(В. Осеева, Н. Носов, С. Михал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ков и др.).</w:t>
            </w:r>
          </w:p>
          <w:p w:rsidR="00DB5F29" w:rsidRPr="007E2F72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о животных (В. Бианки, Э. 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Шим</w:t>
            </w:r>
            <w:proofErr w:type="spell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Г. 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Скребицкий</w:t>
            </w:r>
            <w:proofErr w:type="spell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Н. Сладков и др.).</w:t>
            </w:r>
          </w:p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Книги-сборники стихотворений для детей (Я. Аким, С. 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Маршак</w:t>
            </w:r>
            <w:proofErr w:type="gram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,С</w:t>
            </w:r>
            <w:proofErr w:type="spellEnd"/>
            <w:proofErr w:type="gram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Михалков, А. 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Барто</w:t>
            </w:r>
            <w:proofErr w:type="spell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2951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Старые добрые сказки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B5F29" w:rsidRPr="007E2F72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сказок народов мира. Сборники сказок. Выставка.</w:t>
            </w:r>
          </w:p>
          <w:p w:rsidR="00DB5F29" w:rsidRPr="007E2F72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Переводчики, пересказчики и обработчики сказок народов других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стран. Справочный аппарат книги-сборника. Каталожная карточка.</w:t>
            </w:r>
          </w:p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 народов мира с «бродячими» сюжетами (русская народная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сказка «Снегурочка», японская народная сказка «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Журушка</w:t>
            </w:r>
            <w:proofErr w:type="spell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» и др.). </w:t>
            </w: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2951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Книги о тех, кто подарил нам жизнь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B5F29" w:rsidRPr="007E2F72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семье, маме, детях. Выставка книг о тех, кто защищал свою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Родину. Жанры произведений о семье: стихотворения, пословицы,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сказки, рассказы, колыбельные песни. Рукописная книга.</w:t>
            </w:r>
          </w:p>
          <w:p w:rsidR="00DB5F29" w:rsidRDefault="00DB5F29" w:rsidP="00626A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9</w:t>
            </w:r>
          </w:p>
        </w:tc>
        <w:tc>
          <w:tcPr>
            <w:tcW w:w="2951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Защитникам Отечества посвящается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защитниках Отечества. Былины и сказы о защитниках Отечества.</w:t>
            </w:r>
          </w:p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Гайдар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«Сказ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ка о Военной тайне,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Мальчише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Ки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альчише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о его твёрдом слове»</w:t>
            </w: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10</w:t>
            </w:r>
          </w:p>
        </w:tc>
        <w:tc>
          <w:tcPr>
            <w:tcW w:w="2951" w:type="dxa"/>
          </w:tcPr>
          <w:p w:rsidR="00DB5F29" w:rsidRDefault="00DB5F29" w:rsidP="00D02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По </w:t>
            </w:r>
            <w:r w:rsidRPr="00F4272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страницам любимых книг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B5F29" w:rsidRPr="007E2F72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разных жанров, тем, типов и авторской принадлежности.</w:t>
            </w:r>
          </w:p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11</w:t>
            </w:r>
          </w:p>
        </w:tc>
        <w:tc>
          <w:tcPr>
            <w:tcW w:w="2951" w:type="dxa"/>
          </w:tcPr>
          <w:p w:rsidR="00DB5F29" w:rsidRPr="008A1C37" w:rsidRDefault="00DB5F29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Резерв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DB5F29" w:rsidTr="00DB5F29">
        <w:tc>
          <w:tcPr>
            <w:tcW w:w="594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951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DB5F29" w:rsidRDefault="00DB5F29" w:rsidP="00626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</w:tbl>
    <w:p w:rsidR="00626A49" w:rsidRPr="00F4272E" w:rsidRDefault="00626A49" w:rsidP="0062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626A49" w:rsidRPr="00A85CEC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AD56D8">
        <w:rPr>
          <w:rFonts w:ascii="Times New Roman" w:hAnsi="Times New Roman" w:cs="Times New Roman"/>
          <w:b/>
          <w:color w:val="191919"/>
          <w:sz w:val="28"/>
          <w:szCs w:val="28"/>
        </w:rPr>
        <w:t>2</w:t>
      </w:r>
      <w:r w:rsidRPr="00A85CE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класс</w:t>
      </w:r>
    </w:p>
    <w:p w:rsidR="00626A49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4"/>
        <w:tblW w:w="10562" w:type="dxa"/>
        <w:tblInd w:w="-176" w:type="dxa"/>
        <w:tblLook w:val="04A0"/>
      </w:tblPr>
      <w:tblGrid>
        <w:gridCol w:w="498"/>
        <w:gridCol w:w="8221"/>
        <w:gridCol w:w="1843"/>
      </w:tblGrid>
      <w:tr w:rsidR="00707B45" w:rsidTr="00D02B11">
        <w:tc>
          <w:tcPr>
            <w:tcW w:w="498" w:type="dxa"/>
          </w:tcPr>
          <w:p w:rsidR="00707B45" w:rsidRPr="00A85CEC" w:rsidRDefault="00707B45" w:rsidP="00626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707B45" w:rsidRPr="00A85CEC" w:rsidRDefault="00707B45" w:rsidP="00626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85CE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707B45" w:rsidRPr="00A85CEC" w:rsidRDefault="00707B45" w:rsidP="00626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Кол-во часов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создания книги. Первая печатная книга на Руси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книги (элементы книги).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муниципальную библиотеку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поведения в библиотеке. Алфавитный каталог.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Каталожная карточка.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6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 книг о детях</w:t>
            </w:r>
            <w:proofErr w:type="gramEnd"/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Структура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Книги В. Осеевой. Книга-сборник.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Е. Пермяка. Титульный лист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Н. Носова. Типы книг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В. </w:t>
            </w:r>
            <w:proofErr w:type="gramStart"/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Драгунского</w:t>
            </w:r>
            <w:proofErr w:type="gramEnd"/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Аппарат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Герои детских книг. Библиотечный стенд (плакат).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Пословицы. Темы пословиц.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Рукописная книга «Посло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вицы о книге и учении».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Загадки. Темы загадок. Конкурс «Отгадай загадку».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Скороговорки и </w:t>
            </w:r>
            <w:proofErr w:type="spellStart"/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 литературными (авторскими) сказками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Писатели-сказочники.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 сказок. Викторина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«По страницам сказок Х.К.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Андерсена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 «Путешествие в страну сказок».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детях. Выставка книг.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 книг В. Осеевой.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Н. Носова. Приключение-сказка о Незнайке и его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друзьях.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С. Михалкова: стихотворения, басни, рассказы.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Сборники стихотво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рений для детей. Каталожная кар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точка.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сказо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 народов мира. 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707B45" w:rsidRPr="00263D1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Переводчики, пе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ресказчики и обработчики народных сказок.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707B45" w:rsidRPr="00263D1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семье.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707B45" w:rsidRPr="00263D1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Пословицы о семье. Стихотворения о семье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707B45" w:rsidRPr="00263D1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Мини-проекты (работа в группах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):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«Рукописная</w:t>
            </w:r>
            <w:r w:rsidR="00D02B1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«Семья»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707B45" w:rsidRPr="00263D1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защитниках</w:t>
            </w:r>
            <w:r w:rsidR="00D02B1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Отечества. Книга А. Гайдара</w:t>
            </w:r>
          </w:p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«Сказка о Военной тайне, о </w:t>
            </w:r>
            <w:proofErr w:type="spellStart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Мальчише-Кибальчише</w:t>
            </w:r>
            <w:proofErr w:type="spellEnd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его твёрдом слове».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707B45" w:rsidRPr="00263D1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А. Гайдар </w:t>
            </w: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«Сказка о Военной тайне, о </w:t>
            </w:r>
            <w:proofErr w:type="spellStart"/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Мальчише-Кибальчише</w:t>
            </w:r>
            <w:proofErr w:type="spellEnd"/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его твёрдом слове».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«Хвала книге». По страницам лю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бимых книг. Презентация любимой книги.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707B45" w:rsidRPr="00263D15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Летнее чтение. Оформление еженедельника «Книгочей»</w:t>
            </w:r>
          </w:p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или «Дневника читателя».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Игра-путешествие «Волшебная страна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707B45" w:rsidRPr="00AD56D8" w:rsidRDefault="00707B45" w:rsidP="007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</w:tr>
      <w:tr w:rsidR="00707B45" w:rsidRPr="00AD56D8" w:rsidTr="00D02B11">
        <w:tc>
          <w:tcPr>
            <w:tcW w:w="498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8221" w:type="dxa"/>
          </w:tcPr>
          <w:p w:rsidR="00707B45" w:rsidRPr="00AD56D8" w:rsidRDefault="00D02B11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Итого: 34ч</w:t>
            </w:r>
          </w:p>
        </w:tc>
        <w:tc>
          <w:tcPr>
            <w:tcW w:w="1843" w:type="dxa"/>
          </w:tcPr>
          <w:p w:rsidR="00707B45" w:rsidRPr="00AD56D8" w:rsidRDefault="00707B45" w:rsidP="0062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626A49" w:rsidRDefault="00626A49" w:rsidP="0062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sectPr w:rsidR="00626A49" w:rsidSect="00626A49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855"/>
    <w:multiLevelType w:val="hybridMultilevel"/>
    <w:tmpl w:val="A20AE582"/>
    <w:lvl w:ilvl="0" w:tplc="CA7C7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889"/>
    <w:multiLevelType w:val="hybridMultilevel"/>
    <w:tmpl w:val="8524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4E67"/>
    <w:multiLevelType w:val="hybridMultilevel"/>
    <w:tmpl w:val="2004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229FA"/>
    <w:multiLevelType w:val="hybridMultilevel"/>
    <w:tmpl w:val="0CC4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0095"/>
    <w:multiLevelType w:val="hybridMultilevel"/>
    <w:tmpl w:val="EBCEE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A49"/>
    <w:rsid w:val="00251A75"/>
    <w:rsid w:val="00626A49"/>
    <w:rsid w:val="00707B45"/>
    <w:rsid w:val="00C929D4"/>
    <w:rsid w:val="00D02B11"/>
    <w:rsid w:val="00DB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49"/>
    <w:pPr>
      <w:ind w:left="720"/>
      <w:contextualSpacing/>
    </w:pPr>
  </w:style>
  <w:style w:type="table" w:styleId="a4">
    <w:name w:val="Table Grid"/>
    <w:basedOn w:val="a1"/>
    <w:uiPriority w:val="59"/>
    <w:rsid w:val="0062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A49"/>
  </w:style>
  <w:style w:type="paragraph" w:styleId="a7">
    <w:name w:val="footer"/>
    <w:basedOn w:val="a"/>
    <w:link w:val="a8"/>
    <w:uiPriority w:val="99"/>
    <w:unhideWhenUsed/>
    <w:rsid w:val="0062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2017-10-26T21:27:00Z</dcterms:created>
  <dcterms:modified xsi:type="dcterms:W3CDTF">2017-11-26T21:15:00Z</dcterms:modified>
</cp:coreProperties>
</file>